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E" w:rsidRPr="00EA22EE" w:rsidRDefault="00EA22EE" w:rsidP="00EA22EE">
      <w:pPr>
        <w:spacing w:before="100" w:beforeAutospacing="1" w:after="100" w:afterAutospacing="1"/>
        <w:jc w:val="both"/>
        <w:outlineLvl w:val="0"/>
        <w:rPr>
          <w:b/>
          <w:color w:val="646464"/>
          <w:kern w:val="36"/>
          <w:sz w:val="40"/>
          <w:szCs w:val="40"/>
          <w:lang w:eastAsia="ru-RU"/>
        </w:rPr>
      </w:pPr>
      <w:r w:rsidRPr="00EA22EE">
        <w:rPr>
          <w:b/>
          <w:color w:val="646464"/>
          <w:kern w:val="36"/>
          <w:sz w:val="40"/>
          <w:szCs w:val="40"/>
          <w:lang w:eastAsia="ru-RU"/>
        </w:rPr>
        <w:t xml:space="preserve">Структурно-функциональная модель </w:t>
      </w:r>
      <w:r w:rsidRPr="00EA22EE">
        <w:rPr>
          <w:b/>
          <w:color w:val="646464"/>
          <w:kern w:val="36"/>
          <w:sz w:val="40"/>
          <w:szCs w:val="40"/>
          <w:lang w:eastAsia="ru-RU"/>
        </w:rPr>
        <w:t>управления МБДОУ № 71,</w:t>
      </w:r>
      <w:r w:rsidRPr="00EA22EE">
        <w:rPr>
          <w:b/>
          <w:color w:val="646464"/>
          <w:kern w:val="36"/>
          <w:sz w:val="40"/>
          <w:szCs w:val="40"/>
          <w:lang w:eastAsia="ru-RU"/>
        </w:rPr>
        <w:t xml:space="preserve"> как открытой и развивающей системы</w:t>
      </w:r>
    </w:p>
    <w:p w:rsidR="00EA22EE" w:rsidRPr="00EA22EE" w:rsidRDefault="00EA22EE" w:rsidP="00EA22EE">
      <w:pPr>
        <w:pStyle w:val="aa"/>
        <w:jc w:val="both"/>
        <w:rPr>
          <w:color w:val="646464"/>
        </w:rPr>
      </w:pPr>
      <w:r w:rsidRPr="00EA22EE">
        <w:rPr>
          <w:color w:val="646464"/>
        </w:rPr>
        <w:t xml:space="preserve">Дошкольное образовательное учреждение как система - сложное </w:t>
      </w:r>
      <w:proofErr w:type="spellStart"/>
      <w:r w:rsidRPr="00EA22EE">
        <w:rPr>
          <w:color w:val="646464"/>
        </w:rPr>
        <w:t>социо</w:t>
      </w:r>
      <w:proofErr w:type="spellEnd"/>
      <w:r w:rsidRPr="00EA22EE">
        <w:rPr>
          <w:color w:val="646464"/>
        </w:rPr>
        <w:t>-</w:t>
      </w:r>
      <w:proofErr w:type="spellStart"/>
      <w:r w:rsidRPr="00EA22EE">
        <w:rPr>
          <w:color w:val="646464"/>
        </w:rPr>
        <w:t>психо</w:t>
      </w:r>
      <w:proofErr w:type="spellEnd"/>
      <w:r w:rsidRPr="00EA22EE">
        <w:rPr>
          <w:color w:val="646464"/>
        </w:rPr>
        <w:t>-</w:t>
      </w:r>
      <w:r w:rsidRPr="00EA22EE">
        <w:rPr>
          <w:color w:val="646464"/>
        </w:rPr>
        <w:t>педагогическое образование, состоящее из совокупности:</w:t>
      </w:r>
    </w:p>
    <w:p w:rsidR="00EA22EE" w:rsidRPr="00EA22EE" w:rsidRDefault="00EA22EE" w:rsidP="00EA22E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>а) системообразующие факторы представлены миссией, концепцией и программой развития, парциальными программами, фиксирующими совокупность ведущих идей, цель и результат деятельности ДОУ;</w:t>
      </w:r>
    </w:p>
    <w:p w:rsidR="00EA22EE" w:rsidRPr="00EA22EE" w:rsidRDefault="00EA22EE" w:rsidP="00EA22E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>б) структурные компоненты обозначены управляющей и управляемой системами, их составом (воспитатели, родители, дети), а также технологиями деятельности субъектов всех уровней управления по поводу реализации программного содержания в ДОУ;</w:t>
      </w:r>
    </w:p>
    <w:p w:rsidR="00EA22EE" w:rsidRPr="00EA22EE" w:rsidRDefault="00EA22EE" w:rsidP="00EA22E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>в) функциональные компоненты определяются назначением управленческих функций в деятельности ДОУ (аналитико-диагностической, мотивационно-стимулирующей, планово-прогностической, организационно-исполнительской, контрольно-оценочной, регулятивно-коррекционной) по формированию взаимосвязанной деятельности в системе «педагог - ребенок - родители» и соответствующих подсистемах;</w:t>
      </w:r>
    </w:p>
    <w:p w:rsidR="00EA22EE" w:rsidRPr="00EA22EE" w:rsidRDefault="00EA22EE" w:rsidP="00EA22EE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>г) условия функционирования ДОУ определяются существующими пространствами его деятельности - медико-</w:t>
      </w:r>
      <w:proofErr w:type="spellStart"/>
      <w:r w:rsidRPr="00EA22EE">
        <w:rPr>
          <w:color w:val="646464"/>
        </w:rPr>
        <w:t>валеологической</w:t>
      </w:r>
      <w:proofErr w:type="spellEnd"/>
      <w:r w:rsidRPr="00EA22EE">
        <w:rPr>
          <w:color w:val="646464"/>
        </w:rPr>
        <w:t>, социальной, психологической и педагогической средами, временными рамками и психофизиологическими особенностями и возможностями участников учебно-воспитательного процесса в ДОУ.</w:t>
      </w:r>
    </w:p>
    <w:p w:rsidR="00F72DF9" w:rsidRPr="00EA22EE" w:rsidRDefault="00EA22EE" w:rsidP="00EA22EE">
      <w:pPr>
        <w:jc w:val="both"/>
      </w:pPr>
      <w:r w:rsidRPr="00EA22EE">
        <w:rPr>
          <w:noProof/>
          <w:lang w:eastAsia="ru-RU"/>
        </w:rPr>
        <w:drawing>
          <wp:inline distT="0" distB="0" distL="0" distR="0" wp14:anchorId="509EF184" wp14:editId="7CA43AC7">
            <wp:extent cx="5902036" cy="4156364"/>
            <wp:effectExtent l="0" t="0" r="3810" b="0"/>
            <wp:docPr id="1" name="Рисунок 1" descr="https://studwood.ru/imag_/16/175436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wood.ru/imag_/16/175436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53" cy="41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EE" w:rsidRPr="00EA22EE" w:rsidRDefault="00EA22EE" w:rsidP="00EA22EE">
      <w:pPr>
        <w:jc w:val="both"/>
      </w:pPr>
    </w:p>
    <w:p w:rsidR="00EA22EE" w:rsidRPr="00EA22EE" w:rsidRDefault="00EA22EE" w:rsidP="00EA22EE">
      <w:pPr>
        <w:jc w:val="both"/>
      </w:pP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lastRenderedPageBreak/>
        <w:t>Открытость ДОУ как системы определяется на базе тех пространств развития, которые существуют в учреждении, а также динамики их изменений.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 xml:space="preserve">Характеристиками открытости ДОУ могут выступать степень неравновесности его состояния (относительно стабильное, но не абсолютно изменчивое), механизм </w:t>
      </w:r>
      <w:proofErr w:type="spellStart"/>
      <w:r w:rsidRPr="00EA22EE">
        <w:rPr>
          <w:color w:val="646464"/>
          <w:lang w:eastAsia="ru-RU"/>
        </w:rPr>
        <w:t>саморегуляции</w:t>
      </w:r>
      <w:proofErr w:type="spellEnd"/>
      <w:r w:rsidRPr="00EA22EE">
        <w:rPr>
          <w:color w:val="646464"/>
          <w:lang w:eastAsia="ru-RU"/>
        </w:rPr>
        <w:t xml:space="preserve"> и характер реакции на изменения окружающей среды (приспособление или </w:t>
      </w:r>
      <w:proofErr w:type="spellStart"/>
      <w:r w:rsidRPr="00EA22EE">
        <w:rPr>
          <w:color w:val="646464"/>
          <w:lang w:eastAsia="ru-RU"/>
        </w:rPr>
        <w:t>сверхадаптивная</w:t>
      </w:r>
      <w:proofErr w:type="spellEnd"/>
      <w:r w:rsidRPr="00EA22EE">
        <w:rPr>
          <w:color w:val="646464"/>
          <w:lang w:eastAsia="ru-RU"/>
        </w:rPr>
        <w:t xml:space="preserve"> активность), тип и степень </w:t>
      </w:r>
      <w:proofErr w:type="spellStart"/>
      <w:r w:rsidRPr="00EA22EE">
        <w:rPr>
          <w:color w:val="646464"/>
          <w:lang w:eastAsia="ru-RU"/>
        </w:rPr>
        <w:t>регламентированности</w:t>
      </w:r>
      <w:proofErr w:type="spellEnd"/>
      <w:r w:rsidRPr="00EA22EE">
        <w:rPr>
          <w:color w:val="646464"/>
          <w:lang w:eastAsia="ru-RU"/>
        </w:rPr>
        <w:t xml:space="preserve"> системы управления (традиционное или инновационное, преобладание вертикальных или горизонтальных связей) и др.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Основным результатом функционирования открытой системы будет успешное взаимодействие с социумом, осваивая который дошкольное образовательное учреждение само становится мощным средством социализации личности. Всестороннее и гармоническое развитие личности ребенка может быть обеспечено комплексным воздействием на все стороны его активности. Комплексное воздействие основано на совокупности взаимосвязанных пространств развития субъектов воспитания внутри дошкольного учреждения.</w:t>
      </w:r>
    </w:p>
    <w:p w:rsidR="00EA22EE" w:rsidRPr="00EA22EE" w:rsidRDefault="00EA22EE" w:rsidP="00EA22EE">
      <w:pPr>
        <w:jc w:val="both"/>
      </w:pPr>
      <w:r w:rsidRPr="00EA22EE">
        <w:rPr>
          <w:noProof/>
          <w:lang w:eastAsia="ru-RU"/>
        </w:rPr>
        <w:drawing>
          <wp:inline distT="0" distB="0" distL="0" distR="0" wp14:anchorId="436FDEBA" wp14:editId="35C057EB">
            <wp:extent cx="6008298" cy="2327564"/>
            <wp:effectExtent l="0" t="0" r="0" b="0"/>
            <wp:docPr id="2" name="Рисунок 2" descr="https://studwood.ru/imag_/16/175436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wood.ru/imag_/16/175436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88" cy="232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EE" w:rsidRPr="00EA22EE" w:rsidRDefault="00EA22EE" w:rsidP="00EA22EE">
      <w:pPr>
        <w:jc w:val="both"/>
      </w:pP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 xml:space="preserve">Выделенные пространства являются необходимыми и на сегодняшний день достаточными для большинства ДОУ в целях </w:t>
      </w:r>
      <w:proofErr w:type="gramStart"/>
      <w:r w:rsidRPr="00EA22EE">
        <w:rPr>
          <w:color w:val="646464"/>
          <w:lang w:eastAsia="ru-RU"/>
        </w:rPr>
        <w:t>обеспечения требуемого уровня воспроизводства результатов инновационной деятельности учреждения</w:t>
      </w:r>
      <w:proofErr w:type="gramEnd"/>
      <w:r w:rsidRPr="00EA22EE">
        <w:rPr>
          <w:color w:val="646464"/>
          <w:lang w:eastAsia="ru-RU"/>
        </w:rPr>
        <w:t>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Моделирование и проектирование процесса развития дошкольного образовательного учреждения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Для полноценного развития образовательного учреждения необходимо построить проект его деятельности на обозримую перспективу, учитывающий модель дошкольного образовательного учреждения и механизм поэтапного преобразования ее составляющих.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При этом моделью в нашем понимании будет выступать система пространств ДОУ, фиксирующих развитие субъектов образовательного процесса во взаимодействии, а также показатели их взаимосвязанной деятельности.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proofErr w:type="gramStart"/>
      <w:r w:rsidRPr="00EA22EE">
        <w:rPr>
          <w:color w:val="646464"/>
          <w:lang w:eastAsia="ru-RU"/>
        </w:rPr>
        <w:t xml:space="preserve">Представленная в схеме модель пространства развития дошкольного образовательного учреждения выполняет </w:t>
      </w:r>
      <w:proofErr w:type="spellStart"/>
      <w:r w:rsidRPr="00EA22EE">
        <w:rPr>
          <w:color w:val="646464"/>
          <w:lang w:eastAsia="ru-RU"/>
        </w:rPr>
        <w:t>критериально</w:t>
      </w:r>
      <w:proofErr w:type="spellEnd"/>
      <w:r w:rsidRPr="00EA22EE">
        <w:rPr>
          <w:color w:val="646464"/>
          <w:lang w:eastAsia="ru-RU"/>
        </w:rPr>
        <w:t xml:space="preserve">-диагностическую, планово-прогностическую и </w:t>
      </w:r>
      <w:proofErr w:type="spellStart"/>
      <w:r w:rsidRPr="00EA22EE">
        <w:rPr>
          <w:color w:val="646464"/>
          <w:lang w:eastAsia="ru-RU"/>
        </w:rPr>
        <w:t>развивающе</w:t>
      </w:r>
      <w:proofErr w:type="spellEnd"/>
      <w:r w:rsidRPr="00EA22EE">
        <w:rPr>
          <w:color w:val="646464"/>
          <w:lang w:eastAsia="ru-RU"/>
        </w:rPr>
        <w:t>-формирующую функции, позволяющие оптимально управлять деятельностью учреждения.</w:t>
      </w:r>
      <w:proofErr w:type="gramEnd"/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lastRenderedPageBreak/>
        <w:t>Пространство развития дошкольного образовательного учреждения (ДОУ) состоит из трех взаимосвязанных пространств развития его субъектов: воспитателей, родителей, детей. Основной структурной единицей в процессе развития ДОУ выступает взаимодействие участников учебно-воспитательного процесса в системе «педагог - ребенок - родитель».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 xml:space="preserve">Посредством описания специфики функционирования данной системы мы приходим к пониманию направленности и назначения выделенных пространств развития всех субъектов: родители формируют социальный заказ на уровне общественной потребности, воспитатели являются непосредственными </w:t>
      </w:r>
      <w:proofErr w:type="spellStart"/>
      <w:r w:rsidRPr="00EA22EE">
        <w:rPr>
          <w:color w:val="646464"/>
          <w:lang w:eastAsia="ru-RU"/>
        </w:rPr>
        <w:t>реализаторами</w:t>
      </w:r>
      <w:proofErr w:type="spellEnd"/>
      <w:r w:rsidRPr="00EA22EE">
        <w:rPr>
          <w:color w:val="646464"/>
          <w:lang w:eastAsia="ru-RU"/>
        </w:rPr>
        <w:t xml:space="preserve"> образовательных услуг на уровне государства, дети выступают как потребители оказываемых ДОУ образовательных услуг по обучению, воспитанию, развитию личности.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Пространство развития дошкольного образовательного учреждения</w:t>
      </w:r>
    </w:p>
    <w:p w:rsidR="00EA22EE" w:rsidRPr="00EA22EE" w:rsidRDefault="00EA22EE" w:rsidP="00EA22EE">
      <w:pPr>
        <w:jc w:val="both"/>
      </w:pPr>
      <w:r w:rsidRPr="00EA22EE">
        <w:rPr>
          <w:noProof/>
          <w:lang w:eastAsia="ru-RU"/>
        </w:rPr>
        <w:drawing>
          <wp:inline distT="0" distB="0" distL="0" distR="0" wp14:anchorId="2EF99DC0" wp14:editId="39259E40">
            <wp:extent cx="6020235" cy="4096987"/>
            <wp:effectExtent l="0" t="0" r="0" b="0"/>
            <wp:docPr id="3" name="Рисунок 3" descr="https://studwood.ru/imag_/16/175436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wood.ru/imag_/16/175436/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96" cy="40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>
        <w:rPr>
          <w:color w:val="646464"/>
          <w:lang w:eastAsia="ru-RU"/>
        </w:rPr>
        <w:t>Л</w:t>
      </w:r>
      <w:r w:rsidRPr="00EA22EE">
        <w:rPr>
          <w:color w:val="646464"/>
          <w:lang w:eastAsia="ru-RU"/>
        </w:rPr>
        <w:t>огика развертывания процессов развития в каждом из пространств заключается в смене этапов и уровней развития: адаптация, интеграция, индивидуализация. Выделенные этапы, с одной стороны, фиксируют непрерывность и количественную трансформацию изменений, с другой стороны, определяют уровни, характеризующие качественные изменения того или иного пространства развития дошкольного учреждения.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На этапе адаптации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</w:t>
      </w:r>
      <w:bookmarkStart w:id="0" w:name="_GoBack"/>
      <w:bookmarkEnd w:id="0"/>
      <w:r w:rsidRPr="00EA22EE">
        <w:rPr>
          <w:color w:val="646464"/>
          <w:lang w:eastAsia="ru-RU"/>
        </w:rPr>
        <w:t>ию субъекта собственной жизнедеятельности.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 xml:space="preserve">Этап интеграции связан с обеспечением развития и саморазвития средствами взаимодействия в системе «педагог - ребенок - родитель» в форме </w:t>
      </w:r>
      <w:proofErr w:type="spellStart"/>
      <w:r w:rsidRPr="00EA22EE">
        <w:rPr>
          <w:color w:val="646464"/>
          <w:lang w:eastAsia="ru-RU"/>
        </w:rPr>
        <w:t>сотворческой</w:t>
      </w:r>
      <w:proofErr w:type="spellEnd"/>
      <w:r w:rsidRPr="00EA22EE">
        <w:rPr>
          <w:color w:val="646464"/>
          <w:lang w:eastAsia="ru-RU"/>
        </w:rPr>
        <w:t xml:space="preserve"> продуктивной деятельности и общения. Итогом этого этапа является перевод педагогов, родителей, детей с позиции субъекта в личностный контекст </w:t>
      </w:r>
      <w:proofErr w:type="spellStart"/>
      <w:r w:rsidRPr="00EA22EE">
        <w:rPr>
          <w:color w:val="646464"/>
          <w:lang w:eastAsia="ru-RU"/>
        </w:rPr>
        <w:t>жизнеосуществления</w:t>
      </w:r>
      <w:proofErr w:type="spellEnd"/>
      <w:r w:rsidRPr="00EA22EE">
        <w:rPr>
          <w:color w:val="646464"/>
          <w:lang w:eastAsia="ru-RU"/>
        </w:rPr>
        <w:t>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lastRenderedPageBreak/>
        <w:t>Этап индивидуализации связан с анализом степени обособленности личности педагога, родителя, ребенка в соответствующем интегрированном сообществе и определением потенциала развития в процессе максимального раскрытия индивидуальной сущности субъектов.</w:t>
      </w:r>
    </w:p>
    <w:p w:rsidR="00EA22EE" w:rsidRPr="00EA22EE" w:rsidRDefault="00EA22EE" w:rsidP="00EA22EE">
      <w:pPr>
        <w:spacing w:before="100" w:beforeAutospacing="1" w:after="100" w:afterAutospacing="1"/>
        <w:jc w:val="both"/>
        <w:rPr>
          <w:color w:val="646464"/>
          <w:lang w:eastAsia="ru-RU"/>
        </w:rPr>
      </w:pPr>
      <w:r w:rsidRPr="00EA22EE">
        <w:rPr>
          <w:color w:val="646464"/>
          <w:lang w:eastAsia="ru-RU"/>
        </w:rPr>
        <w:t>Логика развертывания социально-психолого-педагогического сопровождения индивидуального развития субъектов в ДОУ</w:t>
      </w:r>
    </w:p>
    <w:p w:rsidR="00EA22EE" w:rsidRPr="00EA22EE" w:rsidRDefault="00EA22EE" w:rsidP="00EA22EE">
      <w:pPr>
        <w:jc w:val="both"/>
      </w:pPr>
      <w:r w:rsidRPr="00EA22EE">
        <w:rPr>
          <w:noProof/>
          <w:lang w:eastAsia="ru-RU"/>
        </w:rPr>
        <w:drawing>
          <wp:inline distT="0" distB="0" distL="0" distR="0" wp14:anchorId="7334CC5F" wp14:editId="4B915185">
            <wp:extent cx="6056415" cy="2090057"/>
            <wp:effectExtent l="0" t="0" r="1905" b="5715"/>
            <wp:docPr id="4" name="Рисунок 4" descr="https://studwood.ru/imag_/16/175436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wood.ru/imag_/16/175436/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37" cy="20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EE" w:rsidRPr="00EA22EE" w:rsidRDefault="00EA22EE" w:rsidP="00EA22EE">
      <w:pPr>
        <w:jc w:val="both"/>
      </w:pPr>
    </w:p>
    <w:p w:rsidR="00EA22EE" w:rsidRPr="00EA22EE" w:rsidRDefault="00EA22EE" w:rsidP="00EA22EE">
      <w:pPr>
        <w:pStyle w:val="aa"/>
        <w:jc w:val="both"/>
        <w:rPr>
          <w:color w:val="646464"/>
        </w:rPr>
      </w:pPr>
      <w:r w:rsidRPr="00EA22EE">
        <w:rPr>
          <w:color w:val="646464"/>
        </w:rPr>
        <w:t>Интегрирование вышеперечисленных пространств позволяет разработать механизм комплексного медико-социально-психолого-педагогического сопровождения индивидуального пути развития каждого субъекта в логике:</w:t>
      </w:r>
    </w:p>
    <w:p w:rsidR="00EA22EE" w:rsidRPr="00EA22EE" w:rsidRDefault="00EA22EE" w:rsidP="00EA22E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 xml:space="preserve">а) структурной организации социального заказа в области дошкольного образования. </w:t>
      </w:r>
      <w:proofErr w:type="gramStart"/>
      <w:r w:rsidRPr="00EA22EE">
        <w:rPr>
          <w:color w:val="646464"/>
        </w:rPr>
        <w:t xml:space="preserve">Если выделить аспекты социального заказа, формируемые на разных уровнях общественного развития и развития образовательной системы, мы получим федеральный, национально-региональный и </w:t>
      </w:r>
      <w:proofErr w:type="spellStart"/>
      <w:r w:rsidRPr="00EA22EE">
        <w:rPr>
          <w:color w:val="646464"/>
        </w:rPr>
        <w:t>внутриинституционный</w:t>
      </w:r>
      <w:proofErr w:type="spellEnd"/>
      <w:r w:rsidRPr="00EA22EE">
        <w:rPr>
          <w:color w:val="646464"/>
        </w:rPr>
        <w:t xml:space="preserve"> (ДОУ) компоненты, одновременно представляющие структурные элементы Госстандарта в области дошкольного образования;</w:t>
      </w:r>
      <w:proofErr w:type="gramEnd"/>
    </w:p>
    <w:p w:rsidR="00EA22EE" w:rsidRPr="00EA22EE" w:rsidRDefault="00EA22EE" w:rsidP="00EA22E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>б) смены этапов и уровней развертывания сущностных сил субъекта. Представление социального развития как смены определенных этапов социализации субъекта позволяет зафиксировать логику и направленность развития всех субъектов учебно-воспитательного процесса в ДОУ (адаптация, интеграция, индивидуализация);</w:t>
      </w:r>
    </w:p>
    <w:p w:rsidR="00EA22EE" w:rsidRPr="00EA22EE" w:rsidRDefault="00EA22EE" w:rsidP="00EA22E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 xml:space="preserve">в) смены ведущих видов управления в ДОУ. </w:t>
      </w:r>
      <w:proofErr w:type="gramStart"/>
      <w:r w:rsidRPr="00EA22EE">
        <w:rPr>
          <w:color w:val="646464"/>
        </w:rPr>
        <w:t xml:space="preserve">Выделенные виды управления развиваются по линии «от простого к сложному» - от преобладания преимущественно внешних воздействий к внутренним, от ориентации на коллективное предписание к примату </w:t>
      </w:r>
      <w:proofErr w:type="spellStart"/>
      <w:r w:rsidRPr="00EA22EE">
        <w:rPr>
          <w:color w:val="646464"/>
        </w:rPr>
        <w:t>самопрограммирования</w:t>
      </w:r>
      <w:proofErr w:type="spellEnd"/>
      <w:r w:rsidRPr="00EA22EE">
        <w:rPr>
          <w:color w:val="646464"/>
        </w:rPr>
        <w:t xml:space="preserve"> и управления собственным развитием (традиционное управление, мотивационное программно-целевое управление, </w:t>
      </w:r>
      <w:proofErr w:type="spellStart"/>
      <w:r w:rsidRPr="00EA22EE">
        <w:rPr>
          <w:color w:val="646464"/>
        </w:rPr>
        <w:t>соуправление</w:t>
      </w:r>
      <w:proofErr w:type="spellEnd"/>
      <w:r w:rsidRPr="00EA22EE">
        <w:rPr>
          <w:color w:val="646464"/>
        </w:rPr>
        <w:t>, рефлексивное управление, самоуправление);</w:t>
      </w:r>
      <w:proofErr w:type="gramEnd"/>
    </w:p>
    <w:p w:rsidR="00EA22EE" w:rsidRPr="00EA22EE" w:rsidRDefault="00EA22EE" w:rsidP="00EA22EE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646464"/>
        </w:rPr>
      </w:pPr>
      <w:r w:rsidRPr="00EA22EE">
        <w:rPr>
          <w:color w:val="646464"/>
        </w:rPr>
        <w:t xml:space="preserve">г) смены ведущих </w:t>
      </w:r>
      <w:proofErr w:type="gramStart"/>
      <w:r w:rsidRPr="00EA22EE">
        <w:rPr>
          <w:color w:val="646464"/>
        </w:rPr>
        <w:t>форм взаимосвязанной деятельности субъектов процесса развития</w:t>
      </w:r>
      <w:proofErr w:type="gramEnd"/>
      <w:r w:rsidRPr="00EA22EE">
        <w:rPr>
          <w:color w:val="646464"/>
        </w:rPr>
        <w:t xml:space="preserve"> ДОУ. Зафиксированная в таких понятиях, как «воздействие», «взаимодействие», «</w:t>
      </w:r>
      <w:proofErr w:type="spellStart"/>
      <w:r w:rsidRPr="00EA22EE">
        <w:rPr>
          <w:color w:val="646464"/>
        </w:rPr>
        <w:t>самовоздействие</w:t>
      </w:r>
      <w:proofErr w:type="spellEnd"/>
      <w:r w:rsidRPr="00EA22EE">
        <w:rPr>
          <w:color w:val="646464"/>
        </w:rPr>
        <w:t>», траектория развития детей, родителей, педагогов в совместной деятельности предстает основным механизмом смены предложенных выше форм и видов управления.</w:t>
      </w:r>
    </w:p>
    <w:p w:rsidR="00EA22EE" w:rsidRPr="00EA22EE" w:rsidRDefault="00EA22EE" w:rsidP="00EA22EE">
      <w:pPr>
        <w:jc w:val="both"/>
      </w:pPr>
    </w:p>
    <w:sectPr w:rsidR="00EA22EE" w:rsidRPr="00EA22EE" w:rsidSect="00EA22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32" w:rsidRDefault="00BC3432" w:rsidP="009D217B">
      <w:r>
        <w:separator/>
      </w:r>
    </w:p>
  </w:endnote>
  <w:endnote w:type="continuationSeparator" w:id="0">
    <w:p w:rsidR="00BC3432" w:rsidRDefault="00BC3432" w:rsidP="009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32" w:rsidRDefault="00BC3432" w:rsidP="009D217B">
      <w:r>
        <w:separator/>
      </w:r>
    </w:p>
  </w:footnote>
  <w:footnote w:type="continuationSeparator" w:id="0">
    <w:p w:rsidR="00BC3432" w:rsidRDefault="00BC3432" w:rsidP="009D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95609"/>
    <w:multiLevelType w:val="hybridMultilevel"/>
    <w:tmpl w:val="D7F46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FF1"/>
    <w:multiLevelType w:val="hybridMultilevel"/>
    <w:tmpl w:val="6B589FFE"/>
    <w:lvl w:ilvl="0" w:tplc="51E2B14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3D45"/>
    <w:multiLevelType w:val="hybridMultilevel"/>
    <w:tmpl w:val="45EE2262"/>
    <w:lvl w:ilvl="0" w:tplc="E0A4A944"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0ADD679C"/>
    <w:multiLevelType w:val="multilevel"/>
    <w:tmpl w:val="1D26A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0524951"/>
    <w:multiLevelType w:val="hybridMultilevel"/>
    <w:tmpl w:val="E158A29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E5F01"/>
    <w:multiLevelType w:val="hybridMultilevel"/>
    <w:tmpl w:val="7988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269"/>
    <w:multiLevelType w:val="hybridMultilevel"/>
    <w:tmpl w:val="073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10C"/>
    <w:multiLevelType w:val="multilevel"/>
    <w:tmpl w:val="EB5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C5AD0"/>
    <w:multiLevelType w:val="multilevel"/>
    <w:tmpl w:val="6E0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559FF"/>
    <w:multiLevelType w:val="hybridMultilevel"/>
    <w:tmpl w:val="BE008B1E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A1A49"/>
    <w:multiLevelType w:val="hybridMultilevel"/>
    <w:tmpl w:val="75D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C44AB"/>
    <w:multiLevelType w:val="multilevel"/>
    <w:tmpl w:val="258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B7F38"/>
    <w:multiLevelType w:val="hybridMultilevel"/>
    <w:tmpl w:val="7FA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B695F"/>
    <w:multiLevelType w:val="multilevel"/>
    <w:tmpl w:val="4B3A6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4DB6FD1"/>
    <w:multiLevelType w:val="hybridMultilevel"/>
    <w:tmpl w:val="D6B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52C5"/>
    <w:multiLevelType w:val="multilevel"/>
    <w:tmpl w:val="26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B0CB6"/>
    <w:multiLevelType w:val="hybridMultilevel"/>
    <w:tmpl w:val="8D8A573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1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7436BB9"/>
    <w:multiLevelType w:val="hybridMultilevel"/>
    <w:tmpl w:val="D064237A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32F56"/>
    <w:multiLevelType w:val="multilevel"/>
    <w:tmpl w:val="50E24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C04956"/>
    <w:multiLevelType w:val="multilevel"/>
    <w:tmpl w:val="DD1CF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>
    <w:nsid w:val="61AC5C22"/>
    <w:multiLevelType w:val="hybridMultilevel"/>
    <w:tmpl w:val="30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948"/>
    <w:multiLevelType w:val="hybridMultilevel"/>
    <w:tmpl w:val="B71E701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3720C"/>
    <w:multiLevelType w:val="hybridMultilevel"/>
    <w:tmpl w:val="FA3A0632"/>
    <w:lvl w:ilvl="0" w:tplc="E7F67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7607B8"/>
    <w:multiLevelType w:val="hybridMultilevel"/>
    <w:tmpl w:val="82D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B247D"/>
    <w:multiLevelType w:val="hybridMultilevel"/>
    <w:tmpl w:val="2B0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6"/>
  </w:num>
  <w:num w:numId="5">
    <w:abstractNumId w:val="25"/>
  </w:num>
  <w:num w:numId="6">
    <w:abstractNumId w:val="9"/>
  </w:num>
  <w:num w:numId="7">
    <w:abstractNumId w:val="21"/>
  </w:num>
  <w:num w:numId="8">
    <w:abstractNumId w:val="5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3"/>
  </w:num>
  <w:num w:numId="14">
    <w:abstractNumId w:val="18"/>
  </w:num>
  <w:num w:numId="15">
    <w:abstractNumId w:val="11"/>
  </w:num>
  <w:num w:numId="16">
    <w:abstractNumId w:val="6"/>
  </w:num>
  <w:num w:numId="17">
    <w:abstractNumId w:val="20"/>
  </w:num>
  <w:num w:numId="18">
    <w:abstractNumId w:val="23"/>
  </w:num>
  <w:num w:numId="19">
    <w:abstractNumId w:val="4"/>
  </w:num>
  <w:num w:numId="20">
    <w:abstractNumId w:val="24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6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E"/>
    <w:rsid w:val="000027F0"/>
    <w:rsid w:val="00005DDE"/>
    <w:rsid w:val="000215A2"/>
    <w:rsid w:val="000358F4"/>
    <w:rsid w:val="0003705D"/>
    <w:rsid w:val="00050789"/>
    <w:rsid w:val="000543F3"/>
    <w:rsid w:val="00060CE3"/>
    <w:rsid w:val="00062829"/>
    <w:rsid w:val="000748DD"/>
    <w:rsid w:val="00077BAC"/>
    <w:rsid w:val="00086BCE"/>
    <w:rsid w:val="00091C6B"/>
    <w:rsid w:val="0009793D"/>
    <w:rsid w:val="000A1BA1"/>
    <w:rsid w:val="000B1382"/>
    <w:rsid w:val="000B391B"/>
    <w:rsid w:val="000B56C1"/>
    <w:rsid w:val="000B74BE"/>
    <w:rsid w:val="000D12F2"/>
    <w:rsid w:val="000D5642"/>
    <w:rsid w:val="000E3D64"/>
    <w:rsid w:val="000E7884"/>
    <w:rsid w:val="000E7921"/>
    <w:rsid w:val="000F6C5A"/>
    <w:rsid w:val="000F7980"/>
    <w:rsid w:val="00102DFA"/>
    <w:rsid w:val="00103FF8"/>
    <w:rsid w:val="00107F98"/>
    <w:rsid w:val="001114B0"/>
    <w:rsid w:val="00114410"/>
    <w:rsid w:val="00115344"/>
    <w:rsid w:val="00117B5F"/>
    <w:rsid w:val="00122CBC"/>
    <w:rsid w:val="00126414"/>
    <w:rsid w:val="00127254"/>
    <w:rsid w:val="0013062F"/>
    <w:rsid w:val="00143FC6"/>
    <w:rsid w:val="0014754D"/>
    <w:rsid w:val="00155503"/>
    <w:rsid w:val="00174245"/>
    <w:rsid w:val="00180F57"/>
    <w:rsid w:val="00191155"/>
    <w:rsid w:val="00192071"/>
    <w:rsid w:val="00193354"/>
    <w:rsid w:val="00196EE1"/>
    <w:rsid w:val="001A66ED"/>
    <w:rsid w:val="001B0B86"/>
    <w:rsid w:val="001B3E1E"/>
    <w:rsid w:val="001C41D0"/>
    <w:rsid w:val="001D1B1A"/>
    <w:rsid w:val="001D4993"/>
    <w:rsid w:val="001D6476"/>
    <w:rsid w:val="001E7793"/>
    <w:rsid w:val="001E7A4A"/>
    <w:rsid w:val="001F03BC"/>
    <w:rsid w:val="00205919"/>
    <w:rsid w:val="00215F97"/>
    <w:rsid w:val="00216BB8"/>
    <w:rsid w:val="00225F0C"/>
    <w:rsid w:val="002314E0"/>
    <w:rsid w:val="00233039"/>
    <w:rsid w:val="002344B8"/>
    <w:rsid w:val="0024256A"/>
    <w:rsid w:val="00243615"/>
    <w:rsid w:val="00244E3B"/>
    <w:rsid w:val="002464A7"/>
    <w:rsid w:val="00246759"/>
    <w:rsid w:val="002837F4"/>
    <w:rsid w:val="00283C96"/>
    <w:rsid w:val="0028484A"/>
    <w:rsid w:val="0029361A"/>
    <w:rsid w:val="002A23C5"/>
    <w:rsid w:val="002A49E0"/>
    <w:rsid w:val="002A543A"/>
    <w:rsid w:val="002C5510"/>
    <w:rsid w:val="002D274B"/>
    <w:rsid w:val="002D3ACA"/>
    <w:rsid w:val="002E298B"/>
    <w:rsid w:val="002E7D76"/>
    <w:rsid w:val="003012AB"/>
    <w:rsid w:val="00320573"/>
    <w:rsid w:val="00333215"/>
    <w:rsid w:val="00337880"/>
    <w:rsid w:val="0034329F"/>
    <w:rsid w:val="00363F9A"/>
    <w:rsid w:val="00365F3B"/>
    <w:rsid w:val="003678E6"/>
    <w:rsid w:val="00373937"/>
    <w:rsid w:val="00383C50"/>
    <w:rsid w:val="00394362"/>
    <w:rsid w:val="003A17B4"/>
    <w:rsid w:val="003A268F"/>
    <w:rsid w:val="003C7A98"/>
    <w:rsid w:val="003D29D1"/>
    <w:rsid w:val="00400467"/>
    <w:rsid w:val="004048BC"/>
    <w:rsid w:val="00412215"/>
    <w:rsid w:val="00415C5A"/>
    <w:rsid w:val="00416696"/>
    <w:rsid w:val="00421F24"/>
    <w:rsid w:val="00434C6A"/>
    <w:rsid w:val="00434CF1"/>
    <w:rsid w:val="004365D0"/>
    <w:rsid w:val="0044023E"/>
    <w:rsid w:val="0044524A"/>
    <w:rsid w:val="004505F5"/>
    <w:rsid w:val="00450B5F"/>
    <w:rsid w:val="00460B1F"/>
    <w:rsid w:val="0046454D"/>
    <w:rsid w:val="00467D7F"/>
    <w:rsid w:val="004721FA"/>
    <w:rsid w:val="00480C5B"/>
    <w:rsid w:val="00494AEB"/>
    <w:rsid w:val="004A27D1"/>
    <w:rsid w:val="004A5531"/>
    <w:rsid w:val="004A79BD"/>
    <w:rsid w:val="004D65D6"/>
    <w:rsid w:val="004E0D95"/>
    <w:rsid w:val="004E3408"/>
    <w:rsid w:val="004E3F13"/>
    <w:rsid w:val="004E5E6F"/>
    <w:rsid w:val="004E6CCA"/>
    <w:rsid w:val="005033F5"/>
    <w:rsid w:val="00513949"/>
    <w:rsid w:val="00521A2F"/>
    <w:rsid w:val="00522193"/>
    <w:rsid w:val="00523DD8"/>
    <w:rsid w:val="00526756"/>
    <w:rsid w:val="005361F4"/>
    <w:rsid w:val="005456E3"/>
    <w:rsid w:val="00552884"/>
    <w:rsid w:val="00560421"/>
    <w:rsid w:val="0056226D"/>
    <w:rsid w:val="00566643"/>
    <w:rsid w:val="005671A1"/>
    <w:rsid w:val="005701D0"/>
    <w:rsid w:val="0057748E"/>
    <w:rsid w:val="00583E0F"/>
    <w:rsid w:val="005969E2"/>
    <w:rsid w:val="005A2879"/>
    <w:rsid w:val="005A2FD0"/>
    <w:rsid w:val="005B47DD"/>
    <w:rsid w:val="005B573C"/>
    <w:rsid w:val="005C2323"/>
    <w:rsid w:val="005C463F"/>
    <w:rsid w:val="005D7AE7"/>
    <w:rsid w:val="005E08B8"/>
    <w:rsid w:val="005E509D"/>
    <w:rsid w:val="00602F49"/>
    <w:rsid w:val="00612ED7"/>
    <w:rsid w:val="0061514C"/>
    <w:rsid w:val="00620A5F"/>
    <w:rsid w:val="006253CB"/>
    <w:rsid w:val="00625971"/>
    <w:rsid w:val="00626F22"/>
    <w:rsid w:val="006320A1"/>
    <w:rsid w:val="00635A2F"/>
    <w:rsid w:val="00635A88"/>
    <w:rsid w:val="00645CD1"/>
    <w:rsid w:val="00650648"/>
    <w:rsid w:val="006546CF"/>
    <w:rsid w:val="00665BCC"/>
    <w:rsid w:val="00675269"/>
    <w:rsid w:val="0068492F"/>
    <w:rsid w:val="0069059F"/>
    <w:rsid w:val="006A5E3B"/>
    <w:rsid w:val="006A7ACD"/>
    <w:rsid w:val="006B2290"/>
    <w:rsid w:val="006C36FD"/>
    <w:rsid w:val="006D3ACE"/>
    <w:rsid w:val="006D58BF"/>
    <w:rsid w:val="006D7762"/>
    <w:rsid w:val="006E3E01"/>
    <w:rsid w:val="006F0608"/>
    <w:rsid w:val="006F06A7"/>
    <w:rsid w:val="006F2050"/>
    <w:rsid w:val="006F7894"/>
    <w:rsid w:val="00705D35"/>
    <w:rsid w:val="00712D15"/>
    <w:rsid w:val="00716FF7"/>
    <w:rsid w:val="0072707E"/>
    <w:rsid w:val="007310EA"/>
    <w:rsid w:val="007360F0"/>
    <w:rsid w:val="00736208"/>
    <w:rsid w:val="00742EC8"/>
    <w:rsid w:val="00743A15"/>
    <w:rsid w:val="007450B7"/>
    <w:rsid w:val="00760472"/>
    <w:rsid w:val="007662FE"/>
    <w:rsid w:val="007664A6"/>
    <w:rsid w:val="00767A65"/>
    <w:rsid w:val="0078642D"/>
    <w:rsid w:val="00797711"/>
    <w:rsid w:val="007A1AB9"/>
    <w:rsid w:val="007A41EA"/>
    <w:rsid w:val="007A45E8"/>
    <w:rsid w:val="007A7804"/>
    <w:rsid w:val="007B39DF"/>
    <w:rsid w:val="007B55E1"/>
    <w:rsid w:val="007B6ED8"/>
    <w:rsid w:val="007D3BA6"/>
    <w:rsid w:val="007E06AE"/>
    <w:rsid w:val="007F02D4"/>
    <w:rsid w:val="008013E4"/>
    <w:rsid w:val="0080625C"/>
    <w:rsid w:val="0081640E"/>
    <w:rsid w:val="0082052B"/>
    <w:rsid w:val="00821621"/>
    <w:rsid w:val="00823195"/>
    <w:rsid w:val="00827592"/>
    <w:rsid w:val="00832B7B"/>
    <w:rsid w:val="008379FD"/>
    <w:rsid w:val="00843E67"/>
    <w:rsid w:val="00850EFF"/>
    <w:rsid w:val="00870462"/>
    <w:rsid w:val="00884F2D"/>
    <w:rsid w:val="008A665B"/>
    <w:rsid w:val="008B0174"/>
    <w:rsid w:val="008B3F15"/>
    <w:rsid w:val="008D1759"/>
    <w:rsid w:val="008D3A06"/>
    <w:rsid w:val="008F1DCB"/>
    <w:rsid w:val="0090481C"/>
    <w:rsid w:val="00906C50"/>
    <w:rsid w:val="00921F4C"/>
    <w:rsid w:val="009237A1"/>
    <w:rsid w:val="009406FF"/>
    <w:rsid w:val="009431DD"/>
    <w:rsid w:val="009437F3"/>
    <w:rsid w:val="00956526"/>
    <w:rsid w:val="00956AD1"/>
    <w:rsid w:val="0096735B"/>
    <w:rsid w:val="00990137"/>
    <w:rsid w:val="00995118"/>
    <w:rsid w:val="00996A39"/>
    <w:rsid w:val="009B0727"/>
    <w:rsid w:val="009B52F8"/>
    <w:rsid w:val="009D217B"/>
    <w:rsid w:val="009D29A7"/>
    <w:rsid w:val="009E02EC"/>
    <w:rsid w:val="009E70B8"/>
    <w:rsid w:val="009E7A22"/>
    <w:rsid w:val="009F19EA"/>
    <w:rsid w:val="009F25DD"/>
    <w:rsid w:val="009F5970"/>
    <w:rsid w:val="00A06931"/>
    <w:rsid w:val="00A11EED"/>
    <w:rsid w:val="00A140AA"/>
    <w:rsid w:val="00A14EF6"/>
    <w:rsid w:val="00A21BA0"/>
    <w:rsid w:val="00A21DA2"/>
    <w:rsid w:val="00A306F7"/>
    <w:rsid w:val="00A30D40"/>
    <w:rsid w:val="00A30E89"/>
    <w:rsid w:val="00A4103C"/>
    <w:rsid w:val="00A43870"/>
    <w:rsid w:val="00A44C13"/>
    <w:rsid w:val="00A4769C"/>
    <w:rsid w:val="00A47F8C"/>
    <w:rsid w:val="00A50201"/>
    <w:rsid w:val="00A5200C"/>
    <w:rsid w:val="00A5526B"/>
    <w:rsid w:val="00A57A34"/>
    <w:rsid w:val="00A66A82"/>
    <w:rsid w:val="00A6726E"/>
    <w:rsid w:val="00A70CBB"/>
    <w:rsid w:val="00A80966"/>
    <w:rsid w:val="00A861E8"/>
    <w:rsid w:val="00A867CB"/>
    <w:rsid w:val="00A919C9"/>
    <w:rsid w:val="00AA01A8"/>
    <w:rsid w:val="00AA281C"/>
    <w:rsid w:val="00AB1C68"/>
    <w:rsid w:val="00AB5182"/>
    <w:rsid w:val="00AC0619"/>
    <w:rsid w:val="00AC39F6"/>
    <w:rsid w:val="00AD4D1E"/>
    <w:rsid w:val="00AE2822"/>
    <w:rsid w:val="00AE4DA2"/>
    <w:rsid w:val="00AE7E43"/>
    <w:rsid w:val="00AF4EFC"/>
    <w:rsid w:val="00B15D07"/>
    <w:rsid w:val="00B362B5"/>
    <w:rsid w:val="00B364DE"/>
    <w:rsid w:val="00B45CA6"/>
    <w:rsid w:val="00B530EC"/>
    <w:rsid w:val="00B55DCA"/>
    <w:rsid w:val="00B67977"/>
    <w:rsid w:val="00B7216D"/>
    <w:rsid w:val="00B766DE"/>
    <w:rsid w:val="00B81AFB"/>
    <w:rsid w:val="00B837C0"/>
    <w:rsid w:val="00B9293B"/>
    <w:rsid w:val="00BA2FC3"/>
    <w:rsid w:val="00BB24D6"/>
    <w:rsid w:val="00BB6AAD"/>
    <w:rsid w:val="00BC21DC"/>
    <w:rsid w:val="00BC3432"/>
    <w:rsid w:val="00BC7674"/>
    <w:rsid w:val="00BD25E8"/>
    <w:rsid w:val="00BD3309"/>
    <w:rsid w:val="00BE3193"/>
    <w:rsid w:val="00BF1C8B"/>
    <w:rsid w:val="00C02F4C"/>
    <w:rsid w:val="00C20579"/>
    <w:rsid w:val="00C217F7"/>
    <w:rsid w:val="00C22821"/>
    <w:rsid w:val="00C271A0"/>
    <w:rsid w:val="00C279C8"/>
    <w:rsid w:val="00C30489"/>
    <w:rsid w:val="00C32F7A"/>
    <w:rsid w:val="00C3401A"/>
    <w:rsid w:val="00C3582C"/>
    <w:rsid w:val="00C41829"/>
    <w:rsid w:val="00C436BC"/>
    <w:rsid w:val="00C54AFB"/>
    <w:rsid w:val="00C57B37"/>
    <w:rsid w:val="00C65508"/>
    <w:rsid w:val="00C66D95"/>
    <w:rsid w:val="00C715DE"/>
    <w:rsid w:val="00C720A3"/>
    <w:rsid w:val="00C7591E"/>
    <w:rsid w:val="00C84D2E"/>
    <w:rsid w:val="00CA0F52"/>
    <w:rsid w:val="00CA44AB"/>
    <w:rsid w:val="00CB28CA"/>
    <w:rsid w:val="00CB48B7"/>
    <w:rsid w:val="00CD54FE"/>
    <w:rsid w:val="00CD5FDB"/>
    <w:rsid w:val="00CF2293"/>
    <w:rsid w:val="00CF3333"/>
    <w:rsid w:val="00CF5BD1"/>
    <w:rsid w:val="00CF7533"/>
    <w:rsid w:val="00D03EFF"/>
    <w:rsid w:val="00D1348F"/>
    <w:rsid w:val="00D15B33"/>
    <w:rsid w:val="00D230F6"/>
    <w:rsid w:val="00D270AC"/>
    <w:rsid w:val="00D36E3F"/>
    <w:rsid w:val="00D36FF6"/>
    <w:rsid w:val="00D53512"/>
    <w:rsid w:val="00D53653"/>
    <w:rsid w:val="00D57542"/>
    <w:rsid w:val="00D7244E"/>
    <w:rsid w:val="00D73C57"/>
    <w:rsid w:val="00D745A3"/>
    <w:rsid w:val="00D778C0"/>
    <w:rsid w:val="00D85398"/>
    <w:rsid w:val="00D9168E"/>
    <w:rsid w:val="00D9334D"/>
    <w:rsid w:val="00DA2829"/>
    <w:rsid w:val="00DA3369"/>
    <w:rsid w:val="00DA4D81"/>
    <w:rsid w:val="00DB5ACD"/>
    <w:rsid w:val="00DB6494"/>
    <w:rsid w:val="00DC16F8"/>
    <w:rsid w:val="00DC42A1"/>
    <w:rsid w:val="00DD7D8C"/>
    <w:rsid w:val="00DE431E"/>
    <w:rsid w:val="00DE6070"/>
    <w:rsid w:val="00DF1EA7"/>
    <w:rsid w:val="00E00C90"/>
    <w:rsid w:val="00E04EA3"/>
    <w:rsid w:val="00E13AAC"/>
    <w:rsid w:val="00E25840"/>
    <w:rsid w:val="00E30FC5"/>
    <w:rsid w:val="00E376AF"/>
    <w:rsid w:val="00E54E4A"/>
    <w:rsid w:val="00E57452"/>
    <w:rsid w:val="00E6201C"/>
    <w:rsid w:val="00E719F7"/>
    <w:rsid w:val="00EA115F"/>
    <w:rsid w:val="00EA22EE"/>
    <w:rsid w:val="00EA5AD6"/>
    <w:rsid w:val="00EA7D12"/>
    <w:rsid w:val="00EB274B"/>
    <w:rsid w:val="00EB57C0"/>
    <w:rsid w:val="00EB5D09"/>
    <w:rsid w:val="00EC78E1"/>
    <w:rsid w:val="00ED73C9"/>
    <w:rsid w:val="00EE2179"/>
    <w:rsid w:val="00EF5BEE"/>
    <w:rsid w:val="00F012F7"/>
    <w:rsid w:val="00F01797"/>
    <w:rsid w:val="00F10E58"/>
    <w:rsid w:val="00F16D19"/>
    <w:rsid w:val="00F35986"/>
    <w:rsid w:val="00F40D5A"/>
    <w:rsid w:val="00F413D5"/>
    <w:rsid w:val="00F42914"/>
    <w:rsid w:val="00F43404"/>
    <w:rsid w:val="00F47C50"/>
    <w:rsid w:val="00F512B7"/>
    <w:rsid w:val="00F52533"/>
    <w:rsid w:val="00F527A6"/>
    <w:rsid w:val="00F54C67"/>
    <w:rsid w:val="00F725B3"/>
    <w:rsid w:val="00F72DF9"/>
    <w:rsid w:val="00F77B30"/>
    <w:rsid w:val="00F813BC"/>
    <w:rsid w:val="00F8339F"/>
    <w:rsid w:val="00F85421"/>
    <w:rsid w:val="00F858DB"/>
    <w:rsid w:val="00F868AD"/>
    <w:rsid w:val="00F97691"/>
    <w:rsid w:val="00FA08F3"/>
    <w:rsid w:val="00FA6895"/>
    <w:rsid w:val="00FB2667"/>
    <w:rsid w:val="00FB66CF"/>
    <w:rsid w:val="00FC7D12"/>
    <w:rsid w:val="00FD5583"/>
    <w:rsid w:val="00FD7007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973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10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8" w:color="9DB9DA"/>
            <w:bottom w:val="none" w:sz="0" w:space="8" w:color="9DB9DA"/>
            <w:right w:val="none" w:sz="0" w:space="8" w:color="9DB9DA"/>
          </w:divBdr>
          <w:divsChild>
            <w:div w:id="18830180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01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3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733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0385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1028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8223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2021-03-22T12:20:00Z</cp:lastPrinted>
  <dcterms:created xsi:type="dcterms:W3CDTF">2021-05-18T11:52:00Z</dcterms:created>
  <dcterms:modified xsi:type="dcterms:W3CDTF">2021-05-18T11:52:00Z</dcterms:modified>
</cp:coreProperties>
</file>